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A7" w:rsidRPr="003031F1" w:rsidRDefault="002331A7" w:rsidP="002331A7">
      <w:pPr>
        <w:ind w:firstLine="4536"/>
        <w:rPr>
          <w:sz w:val="28"/>
          <w:szCs w:val="28"/>
        </w:rPr>
      </w:pPr>
      <w:r w:rsidRPr="003031F1">
        <w:rPr>
          <w:sz w:val="28"/>
          <w:szCs w:val="28"/>
        </w:rPr>
        <w:t>Приложение</w:t>
      </w:r>
    </w:p>
    <w:p w:rsidR="002331A7" w:rsidRDefault="002331A7" w:rsidP="002331A7">
      <w:pPr>
        <w:pStyle w:val="a6"/>
        <w:shd w:val="clear" w:color="auto" w:fill="FFFFFF"/>
        <w:spacing w:before="0" w:after="0"/>
        <w:ind w:left="4500" w:right="178"/>
        <w:rPr>
          <w:sz w:val="28"/>
          <w:szCs w:val="28"/>
        </w:rPr>
      </w:pPr>
      <w:r w:rsidRPr="003031F1">
        <w:rPr>
          <w:sz w:val="28"/>
          <w:szCs w:val="28"/>
        </w:rPr>
        <w:t>к приказу МБОУ СОШ №</w:t>
      </w:r>
      <w:r>
        <w:rPr>
          <w:sz w:val="28"/>
          <w:szCs w:val="28"/>
        </w:rPr>
        <w:t xml:space="preserve">17 </w:t>
      </w:r>
    </w:p>
    <w:p w:rsidR="002331A7" w:rsidRPr="003031F1" w:rsidRDefault="002331A7" w:rsidP="002331A7">
      <w:pPr>
        <w:pStyle w:val="a6"/>
        <w:shd w:val="clear" w:color="auto" w:fill="FFFFFF"/>
        <w:spacing w:before="0" w:after="0"/>
        <w:ind w:left="4500" w:right="178"/>
        <w:rPr>
          <w:sz w:val="28"/>
          <w:szCs w:val="28"/>
        </w:rPr>
      </w:pPr>
      <w:r>
        <w:rPr>
          <w:sz w:val="28"/>
          <w:szCs w:val="28"/>
        </w:rPr>
        <w:t xml:space="preserve">им. И.Л. Козыря пос. </w:t>
      </w:r>
      <w:proofErr w:type="spellStart"/>
      <w:r>
        <w:rPr>
          <w:sz w:val="28"/>
          <w:szCs w:val="28"/>
        </w:rPr>
        <w:t>Шаумянского</w:t>
      </w:r>
      <w:proofErr w:type="spellEnd"/>
    </w:p>
    <w:p w:rsidR="002331A7" w:rsidRPr="003031F1" w:rsidRDefault="002331A7" w:rsidP="002331A7">
      <w:pPr>
        <w:pStyle w:val="a6"/>
        <w:shd w:val="clear" w:color="auto" w:fill="FFFFFF"/>
        <w:spacing w:before="0" w:after="0"/>
        <w:ind w:left="4500" w:right="178"/>
        <w:rPr>
          <w:sz w:val="28"/>
          <w:szCs w:val="28"/>
        </w:rPr>
      </w:pPr>
      <w:r w:rsidRPr="003031F1">
        <w:rPr>
          <w:sz w:val="28"/>
          <w:szCs w:val="28"/>
        </w:rPr>
        <w:t xml:space="preserve">от </w:t>
      </w:r>
      <w:r w:rsidR="007A5CE1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9</w:t>
      </w:r>
      <w:r w:rsidRPr="003031F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3031F1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031F1">
        <w:rPr>
          <w:sz w:val="28"/>
          <w:szCs w:val="28"/>
        </w:rPr>
        <w:t xml:space="preserve"> г. № </w:t>
      </w:r>
      <w:r>
        <w:rPr>
          <w:sz w:val="28"/>
          <w:szCs w:val="28"/>
        </w:rPr>
        <w:t>38</w:t>
      </w:r>
    </w:p>
    <w:p w:rsidR="002331A7" w:rsidRPr="003031F1" w:rsidRDefault="002331A7" w:rsidP="002331A7">
      <w:pPr>
        <w:pStyle w:val="a6"/>
        <w:shd w:val="clear" w:color="auto" w:fill="FFFFFF"/>
        <w:spacing w:before="0" w:after="0"/>
        <w:ind w:right="178"/>
        <w:jc w:val="center"/>
        <w:rPr>
          <w:b/>
          <w:bCs/>
          <w:color w:val="000000"/>
          <w:sz w:val="28"/>
          <w:szCs w:val="28"/>
        </w:rPr>
      </w:pPr>
    </w:p>
    <w:p w:rsidR="002331A7" w:rsidRDefault="002331A7" w:rsidP="00233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331A7" w:rsidRDefault="002331A7" w:rsidP="00233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УПРАВЛЯЮЩЕМ СОВЕТЕ МУНИЦИПАЛЬНОГО БЮДЖЕТНОГО ОБЩЕОБРАЗОВАТЕЛЬНОГО УЧРЕЖДЕНИЯ «СРЕДНЯЯ ОБЩЕОБРАЗОВАТЕЛЬНАЯ ШКОЛА № 17 ИМ. И.Л. КОЗЫРЯ ПОС. ШАУМЯНСКОГО»</w:t>
      </w:r>
    </w:p>
    <w:p w:rsidR="002331A7" w:rsidRDefault="002331A7" w:rsidP="002331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1 .</w:t>
      </w:r>
      <w:proofErr w:type="gramEnd"/>
      <w:r>
        <w:rPr>
          <w:sz w:val="28"/>
          <w:szCs w:val="28"/>
        </w:rPr>
        <w:t xml:space="preserve"> Общие положения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Управляющий совет (далее - "Совет") муниципального бюджетного общеобразовательного учреждения </w:t>
      </w:r>
      <w:r w:rsidRPr="00370265">
        <w:rPr>
          <w:smallCaps/>
          <w:sz w:val="28"/>
          <w:szCs w:val="28"/>
        </w:rPr>
        <w:t>«С</w:t>
      </w:r>
      <w:r w:rsidRPr="00370265">
        <w:rPr>
          <w:sz w:val="28"/>
          <w:szCs w:val="28"/>
        </w:rPr>
        <w:t xml:space="preserve">редняя общеобразовательная школа №17 имени И.Л. Козыря пос. </w:t>
      </w:r>
      <w:proofErr w:type="spellStart"/>
      <w:r w:rsidRPr="00370265">
        <w:rPr>
          <w:sz w:val="28"/>
          <w:szCs w:val="28"/>
        </w:rPr>
        <w:t>Шаумянского</w:t>
      </w:r>
      <w:proofErr w:type="spellEnd"/>
      <w:r w:rsidRPr="00370265">
        <w:rPr>
          <w:smallCaps/>
          <w:sz w:val="28"/>
          <w:szCs w:val="28"/>
        </w:rPr>
        <w:t>»</w:t>
      </w:r>
      <w:r w:rsidRPr="00370265">
        <w:rPr>
          <w:sz w:val="28"/>
          <w:szCs w:val="28"/>
        </w:rPr>
        <w:t>-</w:t>
      </w:r>
      <w:r>
        <w:rPr>
          <w:sz w:val="28"/>
          <w:szCs w:val="28"/>
        </w:rPr>
        <w:t xml:space="preserve"> (далее - "Школа")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образованием. </w:t>
      </w:r>
      <w:r>
        <w:rPr>
          <w:sz w:val="28"/>
          <w:szCs w:val="28"/>
        </w:rPr>
        <w:br/>
        <w:t>Решения Совета, принятые в соответствии с его компетенцией, являются обязательными для руководителя Школы (далее - "Директор"), ее работников, обучающихся, их родителей (законных представителей).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Совет руководствуется: </w:t>
      </w:r>
      <w:r>
        <w:rPr>
          <w:sz w:val="28"/>
          <w:szCs w:val="28"/>
        </w:rPr>
        <w:br/>
        <w:t xml:space="preserve">Конституцией Российской Федерации, </w:t>
      </w:r>
      <w:r w:rsidRPr="00D736F1">
        <w:rPr>
          <w:sz w:val="28"/>
          <w:szCs w:val="28"/>
        </w:rPr>
        <w:t xml:space="preserve">Законом Российской Федерации </w:t>
      </w:r>
      <w:r>
        <w:rPr>
          <w:sz w:val="28"/>
          <w:szCs w:val="28"/>
        </w:rPr>
        <w:t xml:space="preserve">от 29.12.2012 г. № 273-ФЗ </w:t>
      </w:r>
      <w:r w:rsidRPr="00D736F1">
        <w:rPr>
          <w:sz w:val="28"/>
          <w:szCs w:val="28"/>
        </w:rPr>
        <w:t>"Об образовании</w:t>
      </w:r>
      <w:r>
        <w:rPr>
          <w:sz w:val="28"/>
          <w:szCs w:val="28"/>
        </w:rPr>
        <w:t xml:space="preserve"> в Российской Федерации</w:t>
      </w:r>
      <w:r w:rsidRPr="00D736F1">
        <w:rPr>
          <w:sz w:val="28"/>
          <w:szCs w:val="28"/>
        </w:rPr>
        <w:t xml:space="preserve">", </w:t>
      </w:r>
      <w:r>
        <w:rPr>
          <w:sz w:val="28"/>
          <w:szCs w:val="28"/>
        </w:rPr>
        <w:t>Типовым положением об общеобразовательном учреждении и иными федеральными подзаконными нормативными актами; Конституцией или Уставом, законами и нормативными правовыми актами Ставропольского края и Георгиевского муниципального района; Постановлениями, решениями, распоряжениями и приказами ООАГМР; Уставом Школы, настоящим Положением, иными локальными нормативными актами Школы.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3.Основными</w:t>
      </w:r>
      <w:proofErr w:type="gramEnd"/>
      <w:r>
        <w:rPr>
          <w:sz w:val="28"/>
          <w:szCs w:val="28"/>
        </w:rPr>
        <w:t xml:space="preserve"> задачами Совета являются: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proofErr w:type="gramStart"/>
      <w:r>
        <w:rPr>
          <w:sz w:val="28"/>
          <w:szCs w:val="28"/>
        </w:rPr>
        <w:t>1.Определение</w:t>
      </w:r>
      <w:proofErr w:type="gramEnd"/>
      <w:r>
        <w:rPr>
          <w:sz w:val="28"/>
          <w:szCs w:val="28"/>
        </w:rPr>
        <w:t xml:space="preserve"> основных направлений развития Школы, особенностей ее образовательной программы.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Повышение эффективности финансово-хозяйственной деятельности Школы. Содействие рациональному использованию выделяемых Школе бюджетных средств,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полученных от ее собственной деятельности и из иных источников;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1.3.4. Содействие созданию в Школе оптимальных условий и форм организации образовательного процесса;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1.3.5. Содействие созданию здоровых и безопасных условий обучения, воспитания и труда в Школе.</w:t>
      </w:r>
    </w:p>
    <w:p w:rsidR="002331A7" w:rsidRDefault="002331A7" w:rsidP="002331A7">
      <w:pPr>
        <w:jc w:val="center"/>
        <w:rPr>
          <w:sz w:val="28"/>
          <w:szCs w:val="28"/>
        </w:rPr>
      </w:pPr>
      <w:r>
        <w:rPr>
          <w:sz w:val="28"/>
          <w:szCs w:val="28"/>
        </w:rPr>
        <w:t>2. Компетенция Совета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своих задач Совет: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Принимает устав Школы, изменения и дополнения к нему; </w:t>
      </w:r>
      <w:r>
        <w:rPr>
          <w:sz w:val="28"/>
          <w:szCs w:val="28"/>
        </w:rPr>
        <w:br/>
        <w:t>2.2. Согласовывает школьный компонент государственного образовательного стандарта общего образования и профили обучения; </w:t>
      </w:r>
      <w:r>
        <w:rPr>
          <w:sz w:val="28"/>
          <w:szCs w:val="28"/>
        </w:rPr>
        <w:br/>
        <w:t>2.3.Утверждает основные направления развития Школы; </w:t>
      </w:r>
      <w:r>
        <w:rPr>
          <w:sz w:val="28"/>
          <w:szCs w:val="28"/>
        </w:rPr>
        <w:br/>
        <w:t xml:space="preserve">2.4.Согласовывает выбор учебников из числа рекомендованных (допущенных) </w:t>
      </w:r>
      <w:r>
        <w:rPr>
          <w:sz w:val="28"/>
          <w:szCs w:val="28"/>
        </w:rPr>
        <w:lastRenderedPageBreak/>
        <w:t>Министерством образования и науки Российской Федерации; </w:t>
      </w:r>
      <w:r>
        <w:rPr>
          <w:sz w:val="28"/>
          <w:szCs w:val="28"/>
        </w:rPr>
        <w:br/>
        <w:t>2.5.Устанавливает режим занятий обучающихся, в том числе продолжительность учебной недели (пятидневная или шестидневная), время начала и окончания занятий; принимает решение о введении (отмене) единой в период занятий формы одежды для обучающихся;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2.6. Принимает решение об исключении обучающегося из Школы (решение </w:t>
      </w:r>
      <w:r>
        <w:rPr>
          <w:sz w:val="28"/>
          <w:szCs w:val="28"/>
        </w:rPr>
        <w:br/>
        <w:t>об исключении детей-сирот и детей, оставшихся без попечения родителей «законных представителей», принимается с согласия органов опеки и попечительства); </w:t>
      </w:r>
      <w:r>
        <w:rPr>
          <w:sz w:val="28"/>
          <w:szCs w:val="28"/>
        </w:rPr>
        <w:br/>
        <w:t>2.7. 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Школы, если они рассматривались и не были решены ранее;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2.8. Содействует привлечению внебюджетных средств для обеспечения деятельности и развития Школы;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2.9. Согласовывает по представлению директора Школы бюджетную заявку, смету бюджетного финансирования и смету расходования средств, полученных школой от уставной приносящей доходы деятельности и из иных внебюджетных источников;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2.10.Участвует в распределении средств стимулирующей части фонда оплаты труда; </w:t>
      </w:r>
      <w:r>
        <w:rPr>
          <w:sz w:val="28"/>
          <w:szCs w:val="28"/>
        </w:rPr>
        <w:br/>
        <w:t>2.11. Дает согласие на сдачу в аренду Школой в установленном порядке закрепленных за ней объектов собственности;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2.12. Заслушивает отчет директора Школы по итогам учебного и финансового года;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2.13.Осуществляет контроль за соблюдением здоровых и безопасных условий обучения, воспитания и труда в Школе, принимает меры к их улучшению; </w:t>
      </w:r>
      <w:r>
        <w:rPr>
          <w:sz w:val="28"/>
          <w:szCs w:val="28"/>
        </w:rPr>
        <w:br/>
        <w:t>2.14. Дает рекомендации директору Школы по вопросам заключения коллективного договора;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2.15. Ходатайствует при наличии оснований перед директором Школы о расторжении трудового договора с работниками Школы; </w:t>
      </w:r>
      <w:r>
        <w:rPr>
          <w:sz w:val="28"/>
          <w:szCs w:val="28"/>
        </w:rPr>
        <w:br/>
        <w:t>2.16. Ежегодно не позднее 1 ноября представляет учредителю и общественности информацию (доклад) о состоянии дел в Школе; </w:t>
      </w:r>
      <w:r>
        <w:rPr>
          <w:sz w:val="28"/>
          <w:szCs w:val="28"/>
        </w:rPr>
        <w:br/>
        <w:t>2.17. По вопросам, входящим в его компетенцию, представляет Школу, выдает доверенности членам Совета и членам комитетов и комиссий Совета, за исключением доверенностей на совершение действий, если эти действия влекут за собой возникновение прав и обязанностей имущественного характера; имеет простую круглую печать со своим наименованием и полным наименованием Школы. </w:t>
      </w:r>
    </w:p>
    <w:p w:rsidR="002331A7" w:rsidRDefault="002331A7" w:rsidP="002331A7">
      <w:pPr>
        <w:jc w:val="center"/>
        <w:rPr>
          <w:sz w:val="28"/>
          <w:szCs w:val="28"/>
        </w:rPr>
      </w:pPr>
      <w:r>
        <w:rPr>
          <w:sz w:val="28"/>
          <w:szCs w:val="28"/>
        </w:rPr>
        <w:t>3. Состав и формирование Совета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3.1. Совет формируется в составе 27 человек с использованием процедур выборов, назначения и кооптации.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3.2. Члены Совета из числа родителей (законных представителей) обучающихся всех ступеней общего образования избираются общим собранием (конференцией) родителей (законных представителей) обучающихся всех классов по принципу «одна семья (полная или неполная) - один голос», независимо от количества детей данной семьи, обучающихся в Школе. </w:t>
      </w:r>
      <w:r>
        <w:rPr>
          <w:sz w:val="28"/>
          <w:szCs w:val="28"/>
        </w:rPr>
        <w:br/>
        <w:t xml:space="preserve">Работники Школы, дети которых обучаются в Школе, не могут быть избраны в </w:t>
      </w:r>
      <w:r>
        <w:rPr>
          <w:sz w:val="28"/>
          <w:szCs w:val="28"/>
        </w:rPr>
        <w:lastRenderedPageBreak/>
        <w:t>члены Совета в качестве представителей родителей (законных представителей) обучающихся.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членов Совета, избираемых из числа родителей (законных представителей) обучающихся, не может быть меньше 1/3 и больше половины общего числа членов Совета.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3.3. В состав Совета входят представители от обучающихся II-III ступени в количестве 6 – 8 человек. Члены Совета из числа обучающихся на II ступени основного общего и III ступени среднего (полного) общего образования избираются общим собранием класса или конференцией обучающихся в соответствующих параллельных классах.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3.4. Члены Совета из числа работников избираются общим собранием работников или конференцией представителей работников Школы. </w:t>
      </w:r>
      <w:r>
        <w:rPr>
          <w:sz w:val="28"/>
          <w:szCs w:val="28"/>
        </w:rPr>
        <w:br/>
        <w:t>Количество членов Совета из числа работников Школы не может превышать четверти общего числа членов Совета.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3.5 Члены Совета избираются сроком на три года, за исключением Совета из числа обучающихся, которые избираются сроком на год. Процедура выборов для каждой категории членов Совета осуществляется в соответствии с Положением о порядке выборов членов управляющего совета Школы. </w:t>
      </w:r>
      <w:r>
        <w:rPr>
          <w:sz w:val="28"/>
          <w:szCs w:val="28"/>
        </w:rPr>
        <w:br/>
        <w:t>3.6. Директор Школы входит в состав Совета по должности. </w:t>
      </w:r>
      <w:r>
        <w:rPr>
          <w:sz w:val="28"/>
          <w:szCs w:val="28"/>
        </w:rPr>
        <w:br/>
        <w:t>3.7. В состав Совета входит один представитель учредителя Школы – в соответствии с приказом о назначении и доверенностью учредителя. </w:t>
      </w:r>
      <w:r>
        <w:rPr>
          <w:sz w:val="28"/>
          <w:szCs w:val="28"/>
        </w:rPr>
        <w:br/>
        <w:t>3.8. Проведение выборов в Совет Школы избираемых членов Совета организуется учредителем Школы. Приказом учредителя назначаются сроки выборов и должностное лицо, ответственное за их проведение. Ответственное за выборы должностное лицо организует проведение соответствующих собраний и/или конференций для осуществления выборов и оформление их протоколов.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в трехдневный срок после получения списка избранных членов Совета издает приказ, которым объявляет этот список, назначает дату первого заседания Совета, о чем извещает учредителя. </w:t>
      </w:r>
      <w:r>
        <w:rPr>
          <w:sz w:val="28"/>
          <w:szCs w:val="28"/>
        </w:rPr>
        <w:br/>
        <w:t>На первом заседании Совета избирается его председатель, заместители председателя, избирается (назначается) секретарь Совета из числа работников Школы либо из числа любых лиц, выполняющих функции секретаря на общественных началах.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первого заседания Совета его председатель направляет список членов Совета учредителю, который издает приказ о назначении Представителя учредителя в Совете Школы и создании управляющего Совета. Приказ является основанием для выдачи членам Совета удостоверений, заверяемых подписью руководителя органа управления, которому подведомственно Учреждение, по установленной форме.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Совет, состав избранных и назначенных членов которого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входящих по должности) утвержден приказом учредителя, обязан в период до двух месяцев со дня издания приказа кооптировать в свой состав членов из числа лиц, окончивших Школу; работодателей (их представителей), прямо или косвенно заинтересованных в деятельности Учреждения или в социальном развитии территории, на которой оно расположено; представителей организаций образования, науки, культуры; граждан, известных своей культурной, научной, общественной и благотворительной деятельностью; иных представителей </w:t>
      </w:r>
      <w:r>
        <w:rPr>
          <w:sz w:val="28"/>
          <w:szCs w:val="28"/>
        </w:rPr>
        <w:lastRenderedPageBreak/>
        <w:t>общественности, юридических лиц.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Кандидатуры для кооптации в Совет, предложенные учредителем, рассматриваются Советом в первоочередном порядке. </w:t>
      </w:r>
      <w:r>
        <w:rPr>
          <w:sz w:val="28"/>
          <w:szCs w:val="28"/>
        </w:rPr>
        <w:br/>
        <w:t>Процедура кооптации осуществляется Советом в соответствии с Положением о порядке кооптации членов управляющего совета. </w:t>
      </w:r>
      <w:r>
        <w:rPr>
          <w:sz w:val="28"/>
          <w:szCs w:val="28"/>
        </w:rPr>
        <w:br/>
        <w:t>3.10. По завершении кооптации Совет регистрируется в его полном составе органом управления, которому подведомственно Учреждение, в специальном реестре. Приказ о регистрации является основанием для внесения записи в реестр с указанием членов Совета, сроков их полномочий и выдачи кооптированным членам Совета удостоверений.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3.11. Со дня регистрации Совет наделяется в полном объеме полномочиями, предусмотренными Уставом Школы и настоящим Положением.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3.12. Член Совета Школы может быть одновременно членом Совета других общеобразовательных учреждений.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3.13. При выбытии из Совета выборных членов в двухнедельный срок проводятся довыборы членов Совета в предусмотренном для выборов порядке. </w:t>
      </w:r>
      <w:r>
        <w:rPr>
          <w:sz w:val="28"/>
          <w:szCs w:val="28"/>
        </w:rPr>
        <w:br/>
        <w:t>При выбытии из членов Совета кооптированных членов Совет осуществляет дополнительную кооптацию в установленном для кооптации порядке.</w:t>
      </w:r>
    </w:p>
    <w:p w:rsidR="002331A7" w:rsidRDefault="002331A7" w:rsidP="002331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Председатель Совета, заместитель </w:t>
      </w:r>
    </w:p>
    <w:p w:rsidR="002331A7" w:rsidRDefault="002331A7" w:rsidP="002331A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Совета, секретарь Совета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4.1. Совет возглавляет Председатель, избираемый открытой формой голосования из числа членов Совета простым большинством голосов от числа присутствующих на заседании членов Совета. </w:t>
      </w:r>
      <w:r>
        <w:rPr>
          <w:sz w:val="28"/>
          <w:szCs w:val="28"/>
        </w:rPr>
        <w:br/>
        <w:t>Представитель учредителя в Совете, обучающиеся, директор и работники Школы не могут быть избраны Председателем Совета. </w:t>
      </w:r>
      <w:r>
        <w:rPr>
          <w:sz w:val="28"/>
          <w:szCs w:val="28"/>
        </w:rPr>
        <w:br/>
        <w:t>Избрание Председателя Совета откладывается по представлению должностного лица, ответственного за проведение выборов в Совет, до формирования Совета в полном составе, включая кооптированных членов. В этом случае избирается временно исполняющий обязанности Председателя Совета, полномочия которого прекращаются в день избрания Председателя Совета, произведенного после издания приказа - органом управления образованием об утверждении Совета Школы в полном составе, включая кооптированных членов.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 </w:t>
      </w:r>
      <w:r>
        <w:rPr>
          <w:sz w:val="28"/>
          <w:szCs w:val="28"/>
        </w:rPr>
        <w:br/>
        <w:t>4.3. В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(пункт 4.1. настоящего Положения). </w:t>
      </w:r>
      <w:r>
        <w:rPr>
          <w:sz w:val="28"/>
          <w:szCs w:val="28"/>
        </w:rPr>
        <w:br/>
        <w:t>4.4. 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2331A7" w:rsidRDefault="002331A7" w:rsidP="002331A7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Организация работы Совета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5.1. Заседания Совета проводятся по мере необходимости, но не реже одного раза в три месяца, а также по инициативе Председателя, по требованию директора Школы, представителя учредителя, заявлению членов Совета, подписанному не менее, чем одной четвертой частью членов от списочного состава Совета.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время, место, повестка заседания Совета, а также необходимые материалы доводятся до сведения членов Совета не позднее, чем за 5 дней до заседания </w:t>
      </w:r>
      <w:r>
        <w:rPr>
          <w:sz w:val="28"/>
          <w:szCs w:val="28"/>
        </w:rPr>
        <w:lastRenderedPageBreak/>
        <w:t>Совета.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5.2. Решения Совета считаются правомочными, если на заседании Совета присутствовало не менее половины его членов.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  <w:r>
        <w:rPr>
          <w:sz w:val="28"/>
          <w:szCs w:val="28"/>
        </w:rPr>
        <w:br/>
        <w:t>Решение Совета об исключении обучающегося из общеобразовательного учреждения принимается в присутствии обучающегося и его родителей (законных представителей). Отсутствие на заседании Совета надлежащим образом уведомленных обучающегося, его родителей (законных представителей) не лишает Совет возможности принять решение об исключении. </w:t>
      </w:r>
      <w:r>
        <w:rPr>
          <w:sz w:val="28"/>
          <w:szCs w:val="28"/>
        </w:rPr>
        <w:br/>
        <w:t>5.3. Каждый член Совета обладает одним голосом. В случае равенства голосов решающим является голос председательствующего на заседании. </w:t>
      </w:r>
      <w:r>
        <w:rPr>
          <w:sz w:val="28"/>
          <w:szCs w:val="28"/>
        </w:rPr>
        <w:br/>
        <w:t>5.4. 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или совещательного голоса.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5.5. На заседании Совета ведется протокол. В протоколе заседания Совета указываются: </w:t>
      </w:r>
      <w:r>
        <w:rPr>
          <w:sz w:val="28"/>
          <w:szCs w:val="28"/>
        </w:rPr>
        <w:br/>
        <w:t>- место и время проведения заседания;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повестка дня заседания;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- краткое изложение всех выступлений по вопросам повестки дня;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- вопросы, поставленные на голосование и итоги голосования по ним; </w:t>
      </w:r>
      <w:r>
        <w:rPr>
          <w:sz w:val="28"/>
          <w:szCs w:val="28"/>
        </w:rPr>
        <w:br/>
        <w:t>- принятые постановления.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Совета подписывается председательствующим заседания и секретарем заседания, которые несут ответственность за достоверность протокола. </w:t>
      </w:r>
      <w:r>
        <w:rPr>
          <w:sz w:val="28"/>
          <w:szCs w:val="28"/>
        </w:rPr>
        <w:br/>
        <w:t>Постановления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5.6. Члены Совета работают безвозмездно в качестве добровольцев. Федеральным законом "О благотворительной деятельности и благотворительных организациях" № 135-ФЗ предусмотрено возмещение расходов добровольцев, связанных с их деятельностью (командировочные расходы, затраты на транспорт и другие).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Школа вправе компенсировать членам Совета понесенные расходы, включая затраты рабочего времени, непосредственно связанные с участием в работе Совета, исключительно из средств, полученных Школой за счет уставной приносящей доходы деятельности либо из иных внебюджетных источников. </w:t>
      </w:r>
      <w:r>
        <w:rPr>
          <w:sz w:val="28"/>
          <w:szCs w:val="28"/>
        </w:rPr>
        <w:br/>
        <w:t>Указанная компенсация предусматривается в смете расходов внебюджетных средств Школы.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5.7. Организационно-техническое, документационное обеспечение заседаний Совета, подготовка аналитических, справочных и друг материалов к заседаниям Совета возлагается на администрацию Школы.</w:t>
      </w:r>
    </w:p>
    <w:p w:rsidR="002331A7" w:rsidRDefault="002331A7" w:rsidP="002331A7">
      <w:pPr>
        <w:jc w:val="center"/>
        <w:rPr>
          <w:sz w:val="28"/>
          <w:szCs w:val="28"/>
        </w:rPr>
      </w:pPr>
    </w:p>
    <w:p w:rsidR="002331A7" w:rsidRDefault="002331A7" w:rsidP="002331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 Комиссии Совета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6.1. Для подготовки материалов к заседаниям Совета, выработки проектов постановлений и выполнения функций Совета в период меж заседаниями Совет имеет право создавать постоянные и временные комиссии Совета. </w:t>
      </w:r>
      <w:r>
        <w:rPr>
          <w:sz w:val="28"/>
          <w:szCs w:val="28"/>
        </w:rPr>
        <w:br/>
        <w:t>Совет определяет структуру, количество членов и персональное членство в комиссиях, назначает из числа членов Совета их председателя; утверждает задачи, функции, персональный состав и регламент работ комиссий. </w:t>
      </w:r>
      <w:r>
        <w:rPr>
          <w:sz w:val="28"/>
          <w:szCs w:val="28"/>
        </w:rPr>
        <w:br/>
        <w:t>В комиссии могут входить с их согласия любые лица, которых Совет сочтет необходимыми для осуществления эффективной работы комиссии. </w:t>
      </w:r>
      <w:r>
        <w:rPr>
          <w:sz w:val="28"/>
          <w:szCs w:val="28"/>
        </w:rPr>
        <w:br/>
        <w:t>6.2. Постоянные комиссии создаются по основным направлениям деятельности Совета.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Временные комиссии создаются для подготовки отдельных вопросов деятельности Школы, входящих в компетенцию Совета. </w:t>
      </w:r>
      <w:r>
        <w:rPr>
          <w:sz w:val="28"/>
          <w:szCs w:val="28"/>
        </w:rPr>
        <w:br/>
        <w:t>6.3.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2331A7" w:rsidRDefault="002331A7" w:rsidP="002331A7">
      <w:pPr>
        <w:jc w:val="center"/>
        <w:rPr>
          <w:sz w:val="28"/>
          <w:szCs w:val="28"/>
        </w:rPr>
      </w:pPr>
      <w:r>
        <w:rPr>
          <w:sz w:val="28"/>
          <w:szCs w:val="28"/>
        </w:rPr>
        <w:t>7. Права и ответственность члена Совета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7.1. Член Совета имеет право: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7.1.1. Участвовать в обсуждении и принятии решений Совета, выражать в свободной форме свое особое мнение, которое подлежит приобщению к протоколу заседания Совета;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7.1.2. Инициировать проведение заседания Совета по любому вопросу, относящемуся к компетенции Совета;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7.1.3. Требовать от администрации Школы предоставления всей необходимой для участия в работе Совета информации по вопросам, относящимся к компетенции Совета;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7.1.4. Присутствовать на заседании педагогического совета Школы с правом совещательного голоса;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7.1.5. Представлять Школу в рамках компетенции Совета на основании доверенности, выдаваемой в соответствии с постановлением Совета.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7.1.6. Имеет право на возмещение расходов, связанных с его деятельностью в качестве члена Совета;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7.1.7. Досрочно выйти из состава Совета по письменному уведомлению Председателя. </w:t>
      </w:r>
      <w:r>
        <w:rPr>
          <w:sz w:val="28"/>
          <w:szCs w:val="28"/>
        </w:rPr>
        <w:br/>
        <w:t>7.2. Член Совета обязан принимать участие в работе Совета, действовать при этом исходя из принципов добросовестности и здравомыслия. </w:t>
      </w:r>
      <w:r>
        <w:rPr>
          <w:sz w:val="28"/>
          <w:szCs w:val="28"/>
        </w:rPr>
        <w:br/>
        <w:t>7.3. Член Совета может быть выведен из его состава по решению большинства членов Совета в случае пропуска более двух заседаний Совета подряд без уважительной причины.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из числа родителей (законных представителей) обучающихся не обязаны выходить из состава Совета в периоды, когда ребенок по каким-либо причинам временно не посещает Школу, однако вправе сделать это. </w:t>
      </w:r>
      <w:r>
        <w:rPr>
          <w:sz w:val="28"/>
          <w:szCs w:val="28"/>
        </w:rPr>
        <w:br/>
        <w:t xml:space="preserve">В случае если период </w:t>
      </w:r>
      <w:proofErr w:type="gramStart"/>
      <w:r>
        <w:rPr>
          <w:sz w:val="28"/>
          <w:szCs w:val="28"/>
        </w:rPr>
        <w:t>временного отсутствия</w:t>
      </w:r>
      <w:proofErr w:type="gramEnd"/>
      <w:r>
        <w:rPr>
          <w:sz w:val="28"/>
          <w:szCs w:val="28"/>
        </w:rPr>
        <w:t xml:space="preserve"> обучающегося в Школе превышает один учебный год, а также в случае, если обучающийся выбывает из Школы, полномочия члена Совета - родителя (законного представителя) этого обучающегося соответственно приостанавливаются или прекращаются по решению Совета.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Совета - обучающиеся ступени среднего (полного) общего образования - не обязаны выходить из состава Совета в периоды временного непосещения Школы, однако вправе сделать это. В случае если период временного отсутствия члена Совета - обучающегося превышает полгода, также в случае выбытия из состава обучающихся, член Совета - обучающийся выводится из состава по решению Совета. </w:t>
      </w:r>
      <w:r>
        <w:rPr>
          <w:sz w:val="28"/>
          <w:szCs w:val="28"/>
        </w:rPr>
        <w:br/>
        <w:t>7.4. Член Совета выводится из его состава по решению Совета обучающихся случаях: </w:t>
      </w:r>
      <w:r>
        <w:rPr>
          <w:sz w:val="28"/>
          <w:szCs w:val="28"/>
        </w:rPr>
        <w:br/>
        <w:t>• по его желанию, выраженному в письменной форме;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при отзыве представителя учредителя;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при увольнении с работы директора Школы или увольнении работника им, избранного членом Совета, если они не могут быть кооптированы в состав Совета после увольнения;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• в связи с окончанием Школы или отчислением (переводом) обучающегося, </w:t>
      </w:r>
      <w:r>
        <w:rPr>
          <w:sz w:val="28"/>
          <w:szCs w:val="28"/>
        </w:rPr>
        <w:br/>
        <w:t>представляющего в Совете обучающихся ступени среднего (полного) общего образования, если он не может быть кооптирован в члены совета после окончания Школы;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•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 </w:t>
      </w:r>
      <w:r>
        <w:rPr>
          <w:sz w:val="28"/>
          <w:szCs w:val="28"/>
        </w:rPr>
        <w:br/>
        <w:t>• в случае совершения противоправных действий, несовместимых с членством в Совете; 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2331A7" w:rsidRDefault="002331A7" w:rsidP="002331A7">
      <w:pPr>
        <w:jc w:val="both"/>
        <w:rPr>
          <w:sz w:val="28"/>
          <w:szCs w:val="28"/>
        </w:rPr>
      </w:pPr>
      <w:r>
        <w:rPr>
          <w:sz w:val="28"/>
          <w:szCs w:val="28"/>
        </w:rPr>
        <w:t>7.5. Выписка из протокола заседания Совета с решением о выводе члена Совета направляется органу управления образованием Георгиевского района для внесения изменений в реестре регистрации управляющих советов школ. </w:t>
      </w:r>
      <w:r>
        <w:rPr>
          <w:sz w:val="28"/>
          <w:szCs w:val="28"/>
        </w:rPr>
        <w:br/>
        <w:t>После вывода из состава Совета его члена Совет принимает меры для замещения выведенного члена в общем порядке.</w:t>
      </w:r>
    </w:p>
    <w:p w:rsidR="002331A7" w:rsidRDefault="002331A7" w:rsidP="002331A7">
      <w:pPr>
        <w:jc w:val="both"/>
        <w:rPr>
          <w:sz w:val="28"/>
          <w:szCs w:val="28"/>
        </w:rPr>
      </w:pPr>
    </w:p>
    <w:p w:rsidR="002331A7" w:rsidRDefault="002331A7" w:rsidP="002331A7">
      <w:pPr>
        <w:ind w:firstLine="538"/>
        <w:jc w:val="center"/>
        <w:rPr>
          <w:sz w:val="28"/>
          <w:szCs w:val="28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4999"/>
      </w:tblGrid>
      <w:tr w:rsidR="002331A7" w:rsidRPr="00C1678F" w:rsidTr="00EB721D">
        <w:tc>
          <w:tcPr>
            <w:tcW w:w="4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31A7" w:rsidRPr="00C1678F" w:rsidRDefault="002331A7" w:rsidP="00EB721D">
            <w:pPr>
              <w:rPr>
                <w:sz w:val="28"/>
                <w:szCs w:val="28"/>
              </w:rPr>
            </w:pPr>
            <w:r w:rsidRPr="00C1678F">
              <w:rPr>
                <w:sz w:val="28"/>
                <w:szCs w:val="28"/>
              </w:rPr>
              <w:t xml:space="preserve">Рассмотрено на заседании </w:t>
            </w:r>
          </w:p>
          <w:p w:rsidR="002331A7" w:rsidRPr="00C1678F" w:rsidRDefault="002331A7" w:rsidP="00EB721D">
            <w:pPr>
              <w:rPr>
                <w:sz w:val="28"/>
                <w:szCs w:val="28"/>
              </w:rPr>
            </w:pPr>
            <w:r w:rsidRPr="00C1678F">
              <w:rPr>
                <w:sz w:val="28"/>
                <w:szCs w:val="28"/>
              </w:rPr>
              <w:t>Управляющего совета</w:t>
            </w:r>
          </w:p>
          <w:p w:rsidR="002331A7" w:rsidRPr="00C1678F" w:rsidRDefault="002331A7" w:rsidP="00EB7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№2 от 27.12.2022</w:t>
            </w:r>
          </w:p>
        </w:tc>
        <w:tc>
          <w:tcPr>
            <w:tcW w:w="4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31A7" w:rsidRPr="00C1678F" w:rsidRDefault="002331A7" w:rsidP="00EB721D">
            <w:pPr>
              <w:rPr>
                <w:sz w:val="28"/>
                <w:szCs w:val="28"/>
              </w:rPr>
            </w:pPr>
            <w:r w:rsidRPr="00C1678F">
              <w:rPr>
                <w:sz w:val="28"/>
                <w:szCs w:val="28"/>
              </w:rPr>
              <w:t xml:space="preserve">Принято на заседании </w:t>
            </w:r>
          </w:p>
          <w:p w:rsidR="002331A7" w:rsidRPr="00C1678F" w:rsidRDefault="002331A7" w:rsidP="00EB721D">
            <w:pPr>
              <w:rPr>
                <w:sz w:val="28"/>
                <w:szCs w:val="28"/>
              </w:rPr>
            </w:pPr>
            <w:r w:rsidRPr="00C1678F">
              <w:rPr>
                <w:sz w:val="28"/>
                <w:szCs w:val="28"/>
              </w:rPr>
              <w:t>педагогического совета</w:t>
            </w:r>
          </w:p>
          <w:p w:rsidR="002331A7" w:rsidRPr="00C1678F" w:rsidRDefault="002331A7" w:rsidP="00EB7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3 от 27.12.2022</w:t>
            </w:r>
          </w:p>
        </w:tc>
      </w:tr>
    </w:tbl>
    <w:p w:rsidR="002331A7" w:rsidRDefault="002331A7" w:rsidP="002331A7">
      <w:pPr>
        <w:ind w:firstLine="538"/>
        <w:jc w:val="center"/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837B79">
      <w:footerReference w:type="even" r:id="rId6"/>
      <w:footerReference w:type="default" r:id="rId7"/>
      <w:pgSz w:w="11909" w:h="16834"/>
      <w:pgMar w:top="567" w:right="851" w:bottom="1134" w:left="1276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D7" w:rsidRDefault="000E29D7">
      <w:r>
        <w:separator/>
      </w:r>
    </w:p>
  </w:endnote>
  <w:endnote w:type="continuationSeparator" w:id="0">
    <w:p w:rsidR="000E29D7" w:rsidRDefault="000E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23" w:rsidRDefault="002331A7" w:rsidP="00CA4F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C23" w:rsidRDefault="000E29D7" w:rsidP="00A81A1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23" w:rsidRDefault="002331A7" w:rsidP="00CA4F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CE1">
      <w:rPr>
        <w:rStyle w:val="a5"/>
        <w:noProof/>
      </w:rPr>
      <w:t>7</w:t>
    </w:r>
    <w:r>
      <w:rPr>
        <w:rStyle w:val="a5"/>
      </w:rPr>
      <w:fldChar w:fldCharType="end"/>
    </w:r>
  </w:p>
  <w:p w:rsidR="00904C23" w:rsidRDefault="000E29D7" w:rsidP="00A81A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D7" w:rsidRDefault="000E29D7">
      <w:r>
        <w:separator/>
      </w:r>
    </w:p>
  </w:footnote>
  <w:footnote w:type="continuationSeparator" w:id="0">
    <w:p w:rsidR="000E29D7" w:rsidRDefault="000E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90"/>
    <w:rsid w:val="000E29D7"/>
    <w:rsid w:val="002331A7"/>
    <w:rsid w:val="006C0B77"/>
    <w:rsid w:val="007A5CE1"/>
    <w:rsid w:val="008242FF"/>
    <w:rsid w:val="00870751"/>
    <w:rsid w:val="00922C48"/>
    <w:rsid w:val="00B915B7"/>
    <w:rsid w:val="00EA59DF"/>
    <w:rsid w:val="00EE4070"/>
    <w:rsid w:val="00F12C76"/>
    <w:rsid w:val="00F7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49F0"/>
  <w15:chartTrackingRefBased/>
  <w15:docId w15:val="{1DF2ADEA-F6FD-4CE0-89CB-46F3FA7B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31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3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331A7"/>
  </w:style>
  <w:style w:type="paragraph" w:styleId="a6">
    <w:name w:val="Normal (Web)"/>
    <w:basedOn w:val="a"/>
    <w:rsid w:val="002331A7"/>
    <w:pPr>
      <w:widowControl/>
      <w:autoSpaceDE/>
      <w:autoSpaceDN/>
      <w:adjustRightInd/>
      <w:spacing w:before="24" w:after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2766</Words>
  <Characters>15771</Characters>
  <Application>Microsoft Office Word</Application>
  <DocSecurity>0</DocSecurity>
  <Lines>131</Lines>
  <Paragraphs>36</Paragraphs>
  <ScaleCrop>false</ScaleCrop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2025-06-20T09:23:00Z</dcterms:created>
  <dcterms:modified xsi:type="dcterms:W3CDTF">2025-06-20T09:23:00Z</dcterms:modified>
</cp:coreProperties>
</file>